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AA5BE0" w14:textId="1189393C" w:rsidR="00000000" w:rsidRPr="00EE4D62" w:rsidRDefault="00EE4D62" w:rsidP="00EE4D62">
      <w:pPr>
        <w:spacing w:line="0" w:lineRule="atLeast"/>
        <w:jc w:val="center"/>
        <w:rPr>
          <w:rFonts w:ascii="Baskerville Old Face" w:eastAsia="Baskerville Old Face" w:hAnsi="Baskerville Old Face"/>
          <w:b/>
          <w:color w:val="333333"/>
          <w:sz w:val="4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0FA56B0" wp14:editId="799CDAF7">
            <wp:simplePos x="0" y="0"/>
            <wp:positionH relativeFrom="column">
              <wp:posOffset>-139700</wp:posOffset>
            </wp:positionH>
            <wp:positionV relativeFrom="paragraph">
              <wp:posOffset>-222250</wp:posOffset>
            </wp:positionV>
            <wp:extent cx="789940" cy="920115"/>
            <wp:effectExtent l="0" t="0" r="0" b="13335"/>
            <wp:wrapNone/>
            <wp:docPr id="5" name="Picture 5" descr="C:\Users\Macky Bebita\Downloads\PBPM_Logo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ky Bebita\Downloads\PBPM_Logo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842" w:rsidRPr="00EE4D62">
        <w:rPr>
          <w:rFonts w:ascii="Baskerville Old Face" w:eastAsia="Baskerville Old Face" w:hAnsi="Baskerville Old Face"/>
          <w:b/>
          <w:color w:val="333333"/>
          <w:sz w:val="44"/>
        </w:rPr>
        <w:t>Philippine Board of Pain Medicine, Inc.</w:t>
      </w:r>
    </w:p>
    <w:p w14:paraId="0C93896E" w14:textId="77777777" w:rsidR="00000000" w:rsidRDefault="00363842" w:rsidP="00EE4D62">
      <w:pPr>
        <w:spacing w:line="40" w:lineRule="exact"/>
        <w:jc w:val="center"/>
        <w:rPr>
          <w:rFonts w:ascii="Times New Roman" w:eastAsia="Times New Roman" w:hAnsi="Times New Roman"/>
          <w:sz w:val="24"/>
        </w:rPr>
      </w:pPr>
    </w:p>
    <w:p w14:paraId="130BE78D" w14:textId="2CA88E5E" w:rsidR="00000000" w:rsidRDefault="00363842" w:rsidP="00EE4D62">
      <w:pPr>
        <w:spacing w:line="0" w:lineRule="atLeast"/>
        <w:jc w:val="center"/>
        <w:rPr>
          <w:rFonts w:ascii="Centaur" w:eastAsia="Centaur" w:hAnsi="Centaur"/>
          <w:b/>
          <w:i/>
          <w:color w:val="333333"/>
          <w:sz w:val="24"/>
        </w:rPr>
      </w:pPr>
      <w:r>
        <w:rPr>
          <w:rFonts w:ascii="Centaur" w:eastAsia="Centaur" w:hAnsi="Centaur"/>
          <w:b/>
          <w:i/>
          <w:color w:val="333333"/>
          <w:sz w:val="24"/>
        </w:rPr>
        <w:t>Certifying board for the practice of Pain Medicine in the P</w:t>
      </w:r>
      <w:r>
        <w:rPr>
          <w:rFonts w:ascii="Centaur" w:eastAsia="Centaur" w:hAnsi="Centaur"/>
          <w:b/>
          <w:i/>
          <w:color w:val="333333"/>
          <w:sz w:val="24"/>
        </w:rPr>
        <w:t>hilippines</w:t>
      </w:r>
    </w:p>
    <w:p w14:paraId="4ABED49A" w14:textId="77777777" w:rsidR="00000000" w:rsidRDefault="003638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EF039F" w14:textId="77777777" w:rsidR="00000000" w:rsidRDefault="003638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6A9EEA" w14:textId="77777777" w:rsidR="00000000" w:rsidRDefault="003638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5F3AAB" w14:textId="77777777" w:rsidR="00000000" w:rsidRDefault="003638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5A8CC9" w14:textId="77777777" w:rsidR="00000000" w:rsidRDefault="003638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D7CC9E" w14:textId="77777777" w:rsidR="00000000" w:rsidRDefault="003638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D19BD2" w14:textId="77777777" w:rsidR="00000000" w:rsidRDefault="003638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5399A3" w14:textId="77777777" w:rsidR="00000000" w:rsidRDefault="00363842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4139CD98" w14:textId="09EB65F0" w:rsidR="00000000" w:rsidRDefault="00363842" w:rsidP="00EE4D62">
      <w:pPr>
        <w:spacing w:line="0" w:lineRule="atLeast"/>
        <w:jc w:val="center"/>
        <w:rPr>
          <w:rFonts w:ascii="Franklin Gothic Book" w:eastAsia="Franklin Gothic Book" w:hAnsi="Franklin Gothic Book"/>
          <w:b/>
          <w:i/>
          <w:sz w:val="32"/>
        </w:rPr>
      </w:pPr>
      <w:r>
        <w:rPr>
          <w:rFonts w:ascii="Franklin Gothic Book" w:eastAsia="Franklin Gothic Book" w:hAnsi="Franklin Gothic Book"/>
          <w:b/>
          <w:i/>
          <w:sz w:val="32"/>
        </w:rPr>
        <w:t>Candidate</w:t>
      </w:r>
      <w:r w:rsidR="00EE4D62">
        <w:rPr>
          <w:rFonts w:ascii="Franklin Gothic Book" w:eastAsia="Franklin Gothic Book" w:hAnsi="Franklin Gothic Book"/>
          <w:b/>
          <w:i/>
          <w:sz w:val="32"/>
        </w:rPr>
        <w:t>’s</w:t>
      </w:r>
      <w:r>
        <w:rPr>
          <w:rFonts w:ascii="Franklin Gothic Book" w:eastAsia="Franklin Gothic Book" w:hAnsi="Franklin Gothic Book"/>
          <w:b/>
          <w:i/>
          <w:sz w:val="32"/>
        </w:rPr>
        <w:t xml:space="preserve"> Attestation</w:t>
      </w:r>
    </w:p>
    <w:p w14:paraId="61910FB7" w14:textId="77777777" w:rsidR="00000000" w:rsidRDefault="003638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14D4F9" w14:textId="77777777" w:rsidR="00000000" w:rsidRDefault="00363842">
      <w:pPr>
        <w:spacing w:line="361" w:lineRule="exact"/>
        <w:rPr>
          <w:rFonts w:ascii="Times New Roman" w:eastAsia="Times New Roman" w:hAnsi="Times New Roman"/>
          <w:sz w:val="24"/>
        </w:rPr>
      </w:pPr>
    </w:p>
    <w:p w14:paraId="5B3B00BD" w14:textId="77777777" w:rsidR="00000000" w:rsidRDefault="00363842">
      <w:pPr>
        <w:spacing w:line="238" w:lineRule="auto"/>
        <w:ind w:left="1440" w:right="860" w:firstLine="721"/>
        <w:jc w:val="both"/>
        <w:rPr>
          <w:rFonts w:ascii="Franklin Gothic Book" w:eastAsia="Franklin Gothic Book" w:hAnsi="Franklin Gothic Book"/>
          <w:sz w:val="24"/>
        </w:rPr>
      </w:pPr>
      <w:r>
        <w:rPr>
          <w:rFonts w:ascii="Franklin Gothic Book" w:eastAsia="Franklin Gothic Book" w:hAnsi="Franklin Gothic Book"/>
          <w:sz w:val="24"/>
        </w:rPr>
        <w:t>I hereby apply for certification offered by the Philippine Board of Pain Medicine, Inc. (PBPM) in accordance wit</w:t>
      </w:r>
      <w:r>
        <w:rPr>
          <w:rFonts w:ascii="Franklin Gothic Book" w:eastAsia="Franklin Gothic Book" w:hAnsi="Franklin Gothic Book"/>
          <w:sz w:val="24"/>
        </w:rPr>
        <w:t>h and subject to its rules. I understand that the information for my certification records will be treated confidentially. To the best of my knowledge, the information I submitted in the application is true, correct and made in good faith. I understand tha</w:t>
      </w:r>
      <w:r>
        <w:rPr>
          <w:rFonts w:ascii="Franklin Gothic Book" w:eastAsia="Franklin Gothic Book" w:hAnsi="Franklin Gothic Book"/>
          <w:sz w:val="24"/>
        </w:rPr>
        <w:t>t the PBPM reserves the right to verify any information on this application and any incorrect or misleading information may be grounds for rejection of my application or disciplinary action.</w:t>
      </w:r>
    </w:p>
    <w:p w14:paraId="019839EA" w14:textId="77777777" w:rsidR="00000000" w:rsidRDefault="00363842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47F28506" w14:textId="77777777" w:rsidR="00000000" w:rsidRDefault="00363842">
      <w:pPr>
        <w:spacing w:line="237" w:lineRule="auto"/>
        <w:ind w:left="1440" w:right="860" w:firstLine="721"/>
        <w:jc w:val="both"/>
        <w:rPr>
          <w:rFonts w:ascii="Franklin Gothic Book" w:eastAsia="Franklin Gothic Book" w:hAnsi="Franklin Gothic Book"/>
          <w:sz w:val="24"/>
        </w:rPr>
      </w:pPr>
      <w:r>
        <w:rPr>
          <w:rFonts w:ascii="Franklin Gothic Book" w:eastAsia="Franklin Gothic Book" w:hAnsi="Franklin Gothic Book"/>
          <w:sz w:val="24"/>
        </w:rPr>
        <w:t xml:space="preserve">I understand and agree that in consideration of my application, </w:t>
      </w:r>
      <w:r>
        <w:rPr>
          <w:rFonts w:ascii="Franklin Gothic Book" w:eastAsia="Franklin Gothic Book" w:hAnsi="Franklin Gothic Book"/>
          <w:sz w:val="24"/>
        </w:rPr>
        <w:t>my moral, ethical and professional standing will be reviewed and assessed by the PBPM.</w:t>
      </w:r>
    </w:p>
    <w:p w14:paraId="3DE607CE" w14:textId="0407AA06" w:rsidR="00000000" w:rsidRDefault="00EE4D6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Franklin Gothic Book" w:eastAsia="Franklin Gothic Book" w:hAnsi="Franklin Gothic Book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D925AB" wp14:editId="7EEA77ED">
                <wp:simplePos x="0" y="0"/>
                <wp:positionH relativeFrom="column">
                  <wp:posOffset>914400</wp:posOffset>
                </wp:positionH>
                <wp:positionV relativeFrom="paragraph">
                  <wp:posOffset>681355</wp:posOffset>
                </wp:positionV>
                <wp:extent cx="1828800" cy="0"/>
                <wp:effectExtent l="9525" t="13335" r="952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E6D4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3.65pt" to="3in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" strokeweight=".6pt"/>
            </w:pict>
          </mc:Fallback>
        </mc:AlternateContent>
      </w:r>
    </w:p>
    <w:p w14:paraId="3CC639DC" w14:textId="77777777" w:rsidR="00000000" w:rsidRDefault="003638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A68677" w14:textId="77777777" w:rsidR="00000000" w:rsidRDefault="003638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813907" w14:textId="77777777" w:rsidR="00000000" w:rsidRDefault="003638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75AB6B" w14:textId="77777777" w:rsidR="00000000" w:rsidRDefault="003638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3DF49A" w14:textId="77777777" w:rsidR="00000000" w:rsidRDefault="00363842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1ADD6B6C" w14:textId="66F583C2" w:rsidR="00000000" w:rsidRDefault="00363842">
      <w:pPr>
        <w:spacing w:line="0" w:lineRule="atLeast"/>
        <w:ind w:left="1440"/>
        <w:rPr>
          <w:rFonts w:ascii="Franklin Gothic Book" w:eastAsia="Franklin Gothic Book" w:hAnsi="Franklin Gothic Book"/>
          <w:sz w:val="21"/>
        </w:rPr>
      </w:pPr>
      <w:r>
        <w:rPr>
          <w:rFonts w:ascii="Franklin Gothic Book" w:eastAsia="Franklin Gothic Book" w:hAnsi="Franklin Gothic Book"/>
          <w:sz w:val="21"/>
        </w:rPr>
        <w:t>Signature over printed name</w:t>
      </w:r>
    </w:p>
    <w:p w14:paraId="73CC9D17" w14:textId="0BB35F9D" w:rsidR="002D421C" w:rsidRDefault="002D421C">
      <w:pPr>
        <w:spacing w:line="0" w:lineRule="atLeast"/>
        <w:ind w:left="1440"/>
        <w:rPr>
          <w:rFonts w:ascii="Franklin Gothic Book" w:eastAsia="Franklin Gothic Book" w:hAnsi="Franklin Gothic Book"/>
          <w:sz w:val="21"/>
        </w:rPr>
      </w:pPr>
    </w:p>
    <w:p w14:paraId="7B67BF02" w14:textId="77777777" w:rsidR="002D421C" w:rsidRDefault="002D421C">
      <w:pPr>
        <w:spacing w:line="0" w:lineRule="atLeast"/>
        <w:ind w:left="1440"/>
        <w:rPr>
          <w:rFonts w:ascii="Franklin Gothic Book" w:eastAsia="Franklin Gothic Book" w:hAnsi="Franklin Gothic Book"/>
          <w:sz w:val="21"/>
        </w:rPr>
      </w:pPr>
      <w:bookmarkStart w:id="0" w:name="_GoBack"/>
      <w:bookmarkEnd w:id="0"/>
    </w:p>
    <w:p w14:paraId="3B6EDFE8" w14:textId="77777777" w:rsidR="00000000" w:rsidRDefault="00363842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7270B4B5" w14:textId="5EC86B17" w:rsidR="00000000" w:rsidRDefault="00EE4D6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Franklin Gothic Book" w:eastAsia="Franklin Gothic Book" w:hAnsi="Franklin Gothic Book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86BB28" wp14:editId="7AC47BA5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</wp:posOffset>
                </wp:positionV>
                <wp:extent cx="17907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AFFD5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9pt" to="21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4a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" strokeweight=".16931mm"/>
            </w:pict>
          </mc:Fallback>
        </mc:AlternateContent>
      </w:r>
    </w:p>
    <w:p w14:paraId="68D175DE" w14:textId="77777777" w:rsidR="00363842" w:rsidRDefault="00363842">
      <w:pPr>
        <w:spacing w:line="0" w:lineRule="atLeast"/>
        <w:ind w:left="1440"/>
        <w:rPr>
          <w:rFonts w:ascii="Franklin Gothic Book" w:eastAsia="Franklin Gothic Book" w:hAnsi="Franklin Gothic Book"/>
          <w:sz w:val="21"/>
        </w:rPr>
      </w:pPr>
      <w:r>
        <w:rPr>
          <w:rFonts w:ascii="Franklin Gothic Book" w:eastAsia="Franklin Gothic Book" w:hAnsi="Franklin Gothic Book"/>
          <w:sz w:val="21"/>
        </w:rPr>
        <w:t>Date</w:t>
      </w:r>
    </w:p>
    <w:sectPr w:rsidR="00363842">
      <w:pgSz w:w="12240" w:h="15840"/>
      <w:pgMar w:top="885" w:right="1300" w:bottom="1440" w:left="144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62"/>
    <w:rsid w:val="002D421C"/>
    <w:rsid w:val="00363842"/>
    <w:rsid w:val="00E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8BFC8"/>
  <w15:chartTrackingRefBased/>
  <w15:docId w15:val="{854D8354-8FB0-4D17-AA7C-47508572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Bebita</dc:creator>
  <cp:keywords/>
  <cp:lastModifiedBy>Mario Bebita</cp:lastModifiedBy>
  <cp:revision>3</cp:revision>
  <dcterms:created xsi:type="dcterms:W3CDTF">2021-05-16T02:15:00Z</dcterms:created>
  <dcterms:modified xsi:type="dcterms:W3CDTF">2021-05-16T02:15:00Z</dcterms:modified>
</cp:coreProperties>
</file>